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REPUBLIKA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administrativno</w:t>
      </w:r>
      <w:r w:rsidRPr="00AC7D7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budžetska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mandatno</w:t>
      </w:r>
      <w:r w:rsidRPr="00AC7D7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imunitetska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pitanja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 xml:space="preserve">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06-2/108-14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>
        <w:rPr>
          <w:rFonts w:ascii="Times New Roman" w:hAnsi="Times New Roman" w:cs="Times New Roman"/>
          <w:sz w:val="23"/>
          <w:szCs w:val="23"/>
        </w:rPr>
        <w:t>jun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ZAPISNIK</w:t>
      </w: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DEVETE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ADMINISTRATIVNO</w:t>
      </w:r>
      <w:r w:rsidRPr="00AC7D7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BUDžETSK</w:t>
      </w:r>
      <w:r w:rsidRPr="00AC7D77"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MANDATNO</w:t>
      </w:r>
      <w:r w:rsidRPr="00AC7D7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IMUNITETSKA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PITANjA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ODRŽANE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4.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JUNA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Sednica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8</w:t>
      </w:r>
      <w:proofErr w:type="gramStart"/>
      <w:r w:rsidRPr="00AC7D77">
        <w:rPr>
          <w:rFonts w:ascii="Times New Roman" w:hAnsi="Times New Roman" w:cs="Times New Roman"/>
          <w:sz w:val="23"/>
          <w:szCs w:val="23"/>
        </w:rPr>
        <w:t>,30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časova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Sednicom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predsedavao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Zoran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Babić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Sednici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prisustvovali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CS"/>
        </w:rPr>
        <w:t>Petar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Petrović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Katarina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Rakić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Aleksandar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Olgica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Batić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Milisav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Petronijević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Snežana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Malović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Ljubiša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Stojmirović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Saša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Maksimović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Obrad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Isailović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Dušica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Stojković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Darko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Laketić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Dragana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Barišić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Sednici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prisustvovala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Petrović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zamenik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Krkobabića</w:t>
      </w:r>
      <w:r w:rsidRPr="00AC7D77">
        <w:rPr>
          <w:rFonts w:ascii="Times New Roman" w:hAnsi="Times New Roman" w:cs="Times New Roman"/>
          <w:sz w:val="23"/>
          <w:szCs w:val="23"/>
        </w:rPr>
        <w:t>).</w:t>
      </w:r>
      <w:proofErr w:type="gramEnd"/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Đorđe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Milićević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član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pristupio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dnevnog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reda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Sednici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prisustvovali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Milan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Vesna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Martinović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Veroljub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Matić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Sednici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prisustvovali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Radoslav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Sretenović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Saveta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Državane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Saša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Varinac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Ristivoje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Đokić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zamenik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Saša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Janković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Zaštitnik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zamenik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podsetio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tački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predloženog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dnevnog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trebalo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radiodifuzne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zaključenje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delu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112-433/14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5. </w:t>
      </w:r>
      <w:r>
        <w:rPr>
          <w:rFonts w:ascii="Times New Roman" w:hAnsi="Times New Roman" w:cs="Times New Roman"/>
          <w:sz w:val="23"/>
          <w:szCs w:val="23"/>
        </w:rPr>
        <w:t>marta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 xml:space="preserve">). </w:t>
      </w:r>
      <w:proofErr w:type="gramStart"/>
      <w:r>
        <w:rPr>
          <w:rFonts w:ascii="Times New Roman" w:hAnsi="Times New Roman" w:cs="Times New Roman"/>
          <w:sz w:val="23"/>
          <w:szCs w:val="23"/>
        </w:rPr>
        <w:t>Kako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početak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dostavljen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dopis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Agencija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povlači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predmetni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predložio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razloga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utvrdi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dnevni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bez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predložene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B005E" w:rsidRPr="00AC7D77" w:rsidRDefault="004B005E" w:rsidP="004B00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utvrdio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sledeći</w:t>
      </w:r>
    </w:p>
    <w:p w:rsidR="004B005E" w:rsidRPr="00AC7D77" w:rsidRDefault="004B005E" w:rsidP="004B005E">
      <w:pPr>
        <w:pStyle w:val="ListParagraph"/>
        <w:ind w:left="0" w:firstLine="709"/>
        <w:rPr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AC7D77">
        <w:rPr>
          <w:rFonts w:ascii="Times New Roman" w:hAnsi="Times New Roman" w:cs="Times New Roman"/>
          <w:sz w:val="23"/>
          <w:szCs w:val="23"/>
        </w:rPr>
        <w:t>:</w:t>
      </w:r>
    </w:p>
    <w:p w:rsidR="004B005E" w:rsidRPr="00AC7D77" w:rsidRDefault="004B005E" w:rsidP="004B005E">
      <w:pPr>
        <w:pStyle w:val="ListParagraph"/>
        <w:ind w:left="0" w:hanging="1069"/>
        <w:rPr>
          <w:sz w:val="23"/>
          <w:szCs w:val="23"/>
        </w:rPr>
      </w:pPr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usvajanje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zapisnika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6, 7.  </w:t>
      </w:r>
      <w:proofErr w:type="gramStart"/>
      <w:r>
        <w:rPr>
          <w:rFonts w:ascii="Times New Roman" w:hAnsi="Times New Roman" w:cs="Times New Roman"/>
          <w:sz w:val="23"/>
          <w:szCs w:val="23"/>
        </w:rPr>
        <w:t>i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8. </w:t>
      </w:r>
      <w:proofErr w:type="gramStart"/>
      <w:r>
        <w:rPr>
          <w:rFonts w:ascii="Times New Roman" w:hAnsi="Times New Roman" w:cs="Times New Roman"/>
          <w:sz w:val="23"/>
          <w:szCs w:val="23"/>
        </w:rPr>
        <w:t>sednice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-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1. </w:t>
      </w:r>
      <w:r>
        <w:rPr>
          <w:rFonts w:ascii="Times New Roman" w:hAnsi="Times New Roman" w:cs="Times New Roman"/>
          <w:sz w:val="23"/>
          <w:szCs w:val="23"/>
        </w:rPr>
        <w:t>Obaveštenje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grupe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Boris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Tadić</w:t>
      </w:r>
      <w:r w:rsidRPr="00AC7D7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demokratska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stranka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Zajedno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Zeleni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razlogu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prestanka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mandata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Miodragu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Rakiću</w:t>
      </w:r>
      <w:r w:rsidRPr="00AC7D77">
        <w:rPr>
          <w:rFonts w:ascii="Times New Roman" w:hAnsi="Times New Roman" w:cs="Times New Roman"/>
          <w:sz w:val="23"/>
          <w:szCs w:val="23"/>
        </w:rPr>
        <w:t xml:space="preserve"> (01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9-1697/14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23.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2.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prijem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popunjavanja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slobodnih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upražnjenih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mesta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112-224/14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28. </w:t>
      </w:r>
      <w:r>
        <w:rPr>
          <w:rFonts w:ascii="Times New Roman" w:hAnsi="Times New Roman" w:cs="Times New Roman"/>
          <w:sz w:val="23"/>
          <w:szCs w:val="23"/>
        </w:rPr>
        <w:t>januara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3.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112-588/14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19. </w:t>
      </w:r>
      <w:r>
        <w:rPr>
          <w:rFonts w:ascii="Times New Roman" w:hAnsi="Times New Roman" w:cs="Times New Roman"/>
          <w:sz w:val="23"/>
          <w:szCs w:val="23"/>
        </w:rPr>
        <w:t>marta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112-1728/14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26.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4.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nastavak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112-1186/14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28. </w:t>
      </w:r>
      <w:r>
        <w:rPr>
          <w:rFonts w:ascii="Times New Roman" w:hAnsi="Times New Roman" w:cs="Times New Roman"/>
          <w:sz w:val="23"/>
          <w:szCs w:val="23"/>
        </w:rPr>
        <w:t>aprila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5.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Prof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dr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Vladimira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Marinkovića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112-1283/14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5.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6.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02-1337/14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8.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7.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Miloša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Srećkovića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zamenika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izborne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02-1338/14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8.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8.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Zlatibora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Lončara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ministra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02-1483/14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14.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9.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Vesne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Martinović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02-1603/14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);</w:t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  <w:t xml:space="preserve">10. </w:t>
      </w:r>
      <w:r>
        <w:rPr>
          <w:rFonts w:ascii="Times New Roman" w:hAnsi="Times New Roman" w:cs="Times New Roman"/>
          <w:sz w:val="23"/>
          <w:szCs w:val="23"/>
        </w:rPr>
        <w:t>Razno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pStyle w:val="ListParagraph"/>
        <w:ind w:left="0" w:hanging="1069"/>
        <w:rPr>
          <w:sz w:val="23"/>
          <w:szCs w:val="23"/>
        </w:rPr>
      </w:pPr>
    </w:p>
    <w:p w:rsidR="004B005E" w:rsidRPr="00AC7D77" w:rsidRDefault="004B005E" w:rsidP="004B005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  <w:r w:rsidRPr="00AC7D77">
        <w:rPr>
          <w:sz w:val="23"/>
          <w:szCs w:val="23"/>
        </w:rPr>
        <w:tab/>
      </w:r>
      <w:r>
        <w:rPr>
          <w:sz w:val="23"/>
          <w:szCs w:val="23"/>
        </w:rPr>
        <w:t>Pre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prelaska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razmatranje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prve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tačke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dnevnog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reda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Odbor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jednoglasno</w:t>
      </w:r>
      <w:r w:rsidRPr="00AC7D77">
        <w:rPr>
          <w:sz w:val="23"/>
          <w:szCs w:val="23"/>
        </w:rPr>
        <w:t xml:space="preserve">, </w:t>
      </w:r>
      <w:r>
        <w:rPr>
          <w:sz w:val="23"/>
          <w:szCs w:val="23"/>
        </w:rPr>
        <w:t>bez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primedaba</w:t>
      </w:r>
      <w:r w:rsidRPr="00AC7D77">
        <w:rPr>
          <w:sz w:val="23"/>
          <w:szCs w:val="23"/>
        </w:rPr>
        <w:t xml:space="preserve">, </w:t>
      </w:r>
      <w:r>
        <w:rPr>
          <w:sz w:val="23"/>
          <w:szCs w:val="23"/>
        </w:rPr>
        <w:t>usvojio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zapisnike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 w:rsidRPr="00AC7D77">
        <w:rPr>
          <w:sz w:val="23"/>
          <w:szCs w:val="23"/>
        </w:rPr>
        <w:t xml:space="preserve"> 6, 7. </w:t>
      </w:r>
      <w:r>
        <w:rPr>
          <w:sz w:val="23"/>
          <w:szCs w:val="23"/>
        </w:rPr>
        <w:t>i</w:t>
      </w:r>
      <w:r w:rsidRPr="00AC7D77">
        <w:rPr>
          <w:sz w:val="23"/>
          <w:szCs w:val="23"/>
        </w:rPr>
        <w:t xml:space="preserve"> 8. </w:t>
      </w:r>
      <w:r>
        <w:rPr>
          <w:sz w:val="23"/>
          <w:szCs w:val="23"/>
        </w:rPr>
        <w:t>sednice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Pr="00AC7D77">
        <w:rPr>
          <w:sz w:val="23"/>
          <w:szCs w:val="23"/>
        </w:rPr>
        <w:t>.</w:t>
      </w:r>
    </w:p>
    <w:p w:rsidR="004B005E" w:rsidRPr="00AC7D77" w:rsidRDefault="004B005E" w:rsidP="004B005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4B005E" w:rsidRPr="00AC7D77" w:rsidRDefault="004B005E" w:rsidP="004B005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  <w:r w:rsidRPr="00AC7D77">
        <w:rPr>
          <w:sz w:val="23"/>
          <w:szCs w:val="23"/>
        </w:rPr>
        <w:tab/>
      </w:r>
      <w:r>
        <w:rPr>
          <w:b/>
          <w:sz w:val="23"/>
          <w:szCs w:val="23"/>
          <w:u w:val="single"/>
        </w:rPr>
        <w:t>Prva</w:t>
      </w:r>
      <w:r w:rsidRPr="00AC7D77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tačka</w:t>
      </w:r>
      <w:r w:rsidRPr="00AC7D77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dnevnog</w:t>
      </w:r>
      <w:r w:rsidRPr="00AC7D77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reda</w:t>
      </w:r>
      <w:r w:rsidRPr="00AC7D77">
        <w:rPr>
          <w:sz w:val="23"/>
          <w:szCs w:val="23"/>
        </w:rPr>
        <w:t xml:space="preserve">: </w:t>
      </w:r>
      <w:r>
        <w:rPr>
          <w:sz w:val="23"/>
          <w:szCs w:val="23"/>
        </w:rPr>
        <w:t>Obaveštenje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Poslaničke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grupe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Boris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Tadić</w:t>
      </w:r>
      <w:r w:rsidRPr="00AC7D77">
        <w:rPr>
          <w:sz w:val="23"/>
          <w:szCs w:val="23"/>
        </w:rPr>
        <w:t xml:space="preserve"> -</w:t>
      </w:r>
      <w:r>
        <w:rPr>
          <w:sz w:val="23"/>
          <w:szCs w:val="23"/>
        </w:rPr>
        <w:t>Nova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demokratska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stranka</w:t>
      </w:r>
      <w:r w:rsidRPr="00AC7D77">
        <w:rPr>
          <w:sz w:val="23"/>
          <w:szCs w:val="23"/>
        </w:rPr>
        <w:t xml:space="preserve">, </w:t>
      </w:r>
      <w:r>
        <w:rPr>
          <w:sz w:val="23"/>
          <w:szCs w:val="23"/>
        </w:rPr>
        <w:t>Zajedno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Srbiju</w:t>
      </w:r>
      <w:r w:rsidRPr="00AC7D77">
        <w:rPr>
          <w:sz w:val="23"/>
          <w:szCs w:val="23"/>
        </w:rPr>
        <w:t xml:space="preserve">, </w:t>
      </w:r>
      <w:r>
        <w:rPr>
          <w:sz w:val="23"/>
          <w:szCs w:val="23"/>
        </w:rPr>
        <w:t>Zeleni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Srbije</w:t>
      </w:r>
      <w:r w:rsidRPr="00AC7D77">
        <w:rPr>
          <w:sz w:val="23"/>
          <w:szCs w:val="23"/>
        </w:rPr>
        <w:t xml:space="preserve">, </w:t>
      </w:r>
      <w:r>
        <w:rPr>
          <w:sz w:val="23"/>
          <w:szCs w:val="23"/>
        </w:rPr>
        <w:t>o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razlogu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prestanka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mandata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narodnom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poslaniku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Miodragu</w:t>
      </w:r>
      <w:r w:rsidRPr="00AC7D77">
        <w:rPr>
          <w:sz w:val="23"/>
          <w:szCs w:val="23"/>
        </w:rPr>
        <w:t xml:space="preserve"> </w:t>
      </w:r>
      <w:r>
        <w:rPr>
          <w:sz w:val="23"/>
          <w:szCs w:val="23"/>
        </w:rPr>
        <w:t>Rakiću</w:t>
      </w:r>
      <w:r w:rsidRPr="00AC7D77">
        <w:rPr>
          <w:sz w:val="23"/>
          <w:szCs w:val="23"/>
        </w:rPr>
        <w:t xml:space="preserve"> (01 </w:t>
      </w:r>
      <w:r>
        <w:rPr>
          <w:sz w:val="23"/>
          <w:szCs w:val="23"/>
        </w:rPr>
        <w:t>broj</w:t>
      </w:r>
      <w:r w:rsidRPr="00AC7D77">
        <w:rPr>
          <w:sz w:val="23"/>
          <w:szCs w:val="23"/>
        </w:rPr>
        <w:t xml:space="preserve"> 9-1697/14 </w:t>
      </w:r>
      <w:r>
        <w:rPr>
          <w:sz w:val="23"/>
          <w:szCs w:val="23"/>
        </w:rPr>
        <w:t>od</w:t>
      </w:r>
      <w:r w:rsidRPr="00AC7D77">
        <w:rPr>
          <w:sz w:val="23"/>
          <w:szCs w:val="23"/>
        </w:rPr>
        <w:t xml:space="preserve"> 23. </w:t>
      </w:r>
      <w:r>
        <w:rPr>
          <w:sz w:val="23"/>
          <w:szCs w:val="23"/>
        </w:rPr>
        <w:t>maja</w:t>
      </w:r>
      <w:r w:rsidRPr="00AC7D77">
        <w:rPr>
          <w:sz w:val="23"/>
          <w:szCs w:val="23"/>
        </w:rPr>
        <w:t xml:space="preserve"> 2014. </w:t>
      </w:r>
      <w:r>
        <w:rPr>
          <w:sz w:val="23"/>
          <w:szCs w:val="23"/>
        </w:rPr>
        <w:t>godine</w:t>
      </w:r>
      <w:r w:rsidRPr="00AC7D77">
        <w:rPr>
          <w:sz w:val="23"/>
          <w:szCs w:val="23"/>
        </w:rPr>
        <w:t>)</w:t>
      </w:r>
    </w:p>
    <w:p w:rsidR="004B005E" w:rsidRPr="00AC7D77" w:rsidRDefault="004B005E" w:rsidP="004B005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Poslanička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grupa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Boris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Tadić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demokratska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stranka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Zajedno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Zeleni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uputila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obaveštenje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Miodrag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Rakić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preminuo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dana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13.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potrebno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konstatovati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prestanak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mandata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imenovanom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pokrenula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propisana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procedura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upražnjenog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poslaničkog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usvojio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sledeći</w:t>
      </w:r>
    </w:p>
    <w:p w:rsidR="004B005E" w:rsidRPr="00AC7D77" w:rsidRDefault="004B005E" w:rsidP="004B005E">
      <w:pPr>
        <w:pStyle w:val="ListParagraph"/>
        <w:tabs>
          <w:tab w:val="left" w:pos="1418"/>
        </w:tabs>
        <w:ind w:left="0" w:firstLine="709"/>
        <w:rPr>
          <w:sz w:val="23"/>
          <w:szCs w:val="23"/>
        </w:rPr>
      </w:pPr>
    </w:p>
    <w:p w:rsidR="004B005E" w:rsidRPr="00AC7D77" w:rsidRDefault="004B005E" w:rsidP="004B005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V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Š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</w:t>
      </w:r>
    </w:p>
    <w:p w:rsidR="004B005E" w:rsidRPr="00AC7D77" w:rsidRDefault="004B005E" w:rsidP="004B005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Odbor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utvrdio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nastupio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slučaj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člana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88. </w:t>
      </w:r>
      <w:r>
        <w:rPr>
          <w:rFonts w:ascii="Times New Roman" w:hAnsi="Times New Roman" w:cs="Times New Roman"/>
          <w:sz w:val="23"/>
          <w:szCs w:val="23"/>
          <w:lang w:val="sr-Cyrl-CS"/>
        </w:rPr>
        <w:t>stav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8.  </w:t>
      </w:r>
      <w:r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izboru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narodnih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poslanika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kome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nastupanje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smrti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navodi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kao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jedan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razloga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prestanak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mandata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narodnom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poslaniku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isteka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vremena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koje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izabran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te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predlaže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smislu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člana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88. </w:t>
      </w:r>
      <w:r>
        <w:rPr>
          <w:rFonts w:ascii="Times New Roman" w:hAnsi="Times New Roman" w:cs="Times New Roman"/>
          <w:sz w:val="23"/>
          <w:szCs w:val="23"/>
          <w:lang w:val="sr-Cyrl-CS"/>
        </w:rPr>
        <w:t>st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. 3.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4. </w:t>
      </w:r>
      <w:r>
        <w:rPr>
          <w:rFonts w:ascii="Times New Roman" w:hAnsi="Times New Roman" w:cs="Times New Roman"/>
          <w:sz w:val="23"/>
          <w:szCs w:val="23"/>
          <w:lang w:val="sr-Cyrl-CS"/>
        </w:rPr>
        <w:t>istog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zakona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konstatuje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prestanak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mandata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narodnom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poslaniku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Miodragu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Rakiću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izabranom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izborne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liste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BORIS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TADIĆ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demokratska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stranka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Zeleni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LSV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Nenad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Čanak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Zajedno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VMDK, </w:t>
      </w:r>
      <w:r>
        <w:rPr>
          <w:rFonts w:ascii="Times New Roman" w:hAnsi="Times New Roman" w:cs="Times New Roman"/>
          <w:sz w:val="23"/>
          <w:szCs w:val="23"/>
        </w:rPr>
        <w:t>Zajedno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Vojvodinu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Demokratska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levica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Roma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taj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način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omogućava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izbor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novog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narodnog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poslanika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putem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dodeljivanja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mandata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strane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podnosioca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navedene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izborne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liste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drugom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kandidatu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skladu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članom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izboru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narodnih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poslanika</w:t>
      </w: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izvestioca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skupštine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određen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Zoran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Babić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predsednik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4B005E" w:rsidRPr="00AC7D77" w:rsidRDefault="004B005E" w:rsidP="004B005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prijem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popunjavanja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slobodnih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upražnjenih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112-224/14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28. </w:t>
      </w:r>
      <w:proofErr w:type="gramStart"/>
      <w:r>
        <w:rPr>
          <w:rFonts w:ascii="Times New Roman" w:hAnsi="Times New Roman" w:cs="Times New Roman"/>
          <w:sz w:val="23"/>
          <w:szCs w:val="23"/>
        </w:rPr>
        <w:t>januara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Radoslav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Sretenović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Saveta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obrazložio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uputila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dobijanja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ukupno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75 </w:t>
      </w:r>
      <w:r>
        <w:rPr>
          <w:rFonts w:ascii="Times New Roman" w:hAnsi="Times New Roman" w:cs="Times New Roman"/>
          <w:sz w:val="23"/>
          <w:szCs w:val="23"/>
        </w:rPr>
        <w:t>novih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izvršilačkim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obezbeđena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godinu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izlaganja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nužnost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popunjavanja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upražnjenih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realizacije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delokruga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posebno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imajući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vidu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potrebu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ojačaju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kapaciteti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unaprede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uslovi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kroz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obezbedi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efikasno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sprovođenje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parlamentarnih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političkih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stranaka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što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utvrđeno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Akcionim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sprovođenje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Nacionalne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strategije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borbu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protiv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korupcije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period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2013. </w:t>
      </w:r>
      <w:proofErr w:type="gramStart"/>
      <w:r>
        <w:rPr>
          <w:rFonts w:ascii="Times New Roman" w:hAnsi="Times New Roman" w:cs="Times New Roman"/>
          <w:sz w:val="23"/>
          <w:szCs w:val="23"/>
        </w:rPr>
        <w:t>do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2018.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tačkama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3.1.1.5.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3.23.2.2.).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Član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Olgica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Batić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podržala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nužno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obezbediti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nesmetani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aktivosti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izvršavanju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nadležnosti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većinom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glasova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može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zasnuje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ukupno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75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izvršilačkim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taksativno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navedenim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predmetnom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zahtevu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Treća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112-588/14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19. </w:t>
      </w:r>
      <w:proofErr w:type="gramStart"/>
      <w:r>
        <w:rPr>
          <w:rFonts w:ascii="Times New Roman" w:hAnsi="Times New Roman" w:cs="Times New Roman"/>
          <w:sz w:val="23"/>
          <w:szCs w:val="23"/>
        </w:rPr>
        <w:t>marta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112-1728/14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26.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);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Saša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Varinac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obrazložio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uputila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dobijanja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četiri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dva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izvršioca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zvanju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mlađeg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savetnika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izvršioca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zvanju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savetnika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stručnu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podršku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Odeljenja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stručne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Sektor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izvršioca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zvanju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mlađeg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saradnika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kancelarijsko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evidencionog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saradnika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Odeljenju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vođenja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prekršajnog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Sektoru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realizaciju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posebnih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ovlašćenja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većinom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glasova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nabavki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zasnuje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četiri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(</w:t>
      </w:r>
      <w:r>
        <w:rPr>
          <w:rFonts w:ascii="Times New Roman" w:hAnsi="Times New Roman" w:cs="Times New Roman"/>
          <w:sz w:val="23"/>
          <w:szCs w:val="23"/>
          <w:lang w:val="sr-Cyrl-CS"/>
        </w:rPr>
        <w:t>dva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izvršioca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zvanju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mlađeg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savetnika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izvršioca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zvanju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savetnika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jednog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izvršioca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zvanju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mlađi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saradnik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CS"/>
        </w:rPr>
        <w:t>kao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saglasnost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tri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lica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osnovu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ugovora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privremenim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povremenim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poslovima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obavljanje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stručnih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poslova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postupanja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zahtevima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zaštitu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prava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postupcima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javnih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nabavki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žalbama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predlozima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drugim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inicijalnim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aktima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</w:rPr>
        <w:t>Četvrta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reda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nastavak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112-1186/14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28. </w:t>
      </w:r>
      <w:r>
        <w:rPr>
          <w:rFonts w:ascii="Times New Roman" w:hAnsi="Times New Roman" w:cs="Times New Roman"/>
          <w:sz w:val="23"/>
          <w:szCs w:val="23"/>
        </w:rPr>
        <w:t>aprila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Saša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Janković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Zaštitnik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obrazložio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uputio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dobijanja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popunjavanja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izvršilačkih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putem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objavljivanja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konkursa</w:t>
      </w:r>
      <w:r w:rsidRPr="00AC7D77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nastavak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omladinske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studentske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lastRenderedPageBreak/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iznosi</w:t>
      </w:r>
      <w:r w:rsidRPr="00AC7D77">
        <w:rPr>
          <w:rFonts w:ascii="Times New Roman" w:hAnsi="Times New Roman" w:cs="Times New Roman"/>
          <w:sz w:val="23"/>
          <w:szCs w:val="23"/>
        </w:rPr>
        <w:t xml:space="preserve"> 10% </w:t>
      </w:r>
      <w:r>
        <w:rPr>
          <w:rFonts w:ascii="Times New Roman" w:hAnsi="Times New Roman" w:cs="Times New Roman"/>
          <w:sz w:val="23"/>
          <w:szCs w:val="23"/>
        </w:rPr>
        <w:t>ukupnog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tim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vezi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podsetio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odredbu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>
        <w:rPr>
          <w:rFonts w:ascii="Times New Roman" w:hAnsi="Times New Roman" w:cs="Times New Roman"/>
          <w:sz w:val="23"/>
          <w:szCs w:val="23"/>
        </w:rPr>
        <w:t xml:space="preserve"> 1. </w:t>
      </w:r>
      <w:r>
        <w:rPr>
          <w:rFonts w:ascii="Times New Roman" w:hAnsi="Times New Roman" w:cs="Times New Roman"/>
          <w:sz w:val="23"/>
          <w:szCs w:val="23"/>
        </w:rPr>
        <w:t>Zakona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izmenama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dopunama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budžetskom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sistemu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Ministarstva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dobio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omladinske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studentske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iznosi</w:t>
      </w:r>
      <w:r w:rsidRPr="00AC7D77">
        <w:rPr>
          <w:rFonts w:ascii="Times New Roman" w:hAnsi="Times New Roman" w:cs="Times New Roman"/>
          <w:sz w:val="23"/>
          <w:szCs w:val="23"/>
        </w:rPr>
        <w:t xml:space="preserve"> 10% </w:t>
      </w:r>
      <w:r>
        <w:rPr>
          <w:rFonts w:ascii="Times New Roman" w:hAnsi="Times New Roman" w:cs="Times New Roman"/>
          <w:sz w:val="23"/>
          <w:szCs w:val="23"/>
        </w:rPr>
        <w:t>ukupnog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potrebna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nadležnog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organa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B005E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nastavku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izlaganja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osvrnuo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tekstove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pojavili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sredstvima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vezi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visine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naveo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službenici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njihova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proseku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iznosi</w:t>
      </w:r>
      <w:r>
        <w:rPr>
          <w:rFonts w:ascii="Times New Roman" w:hAnsi="Times New Roman" w:cs="Times New Roman"/>
          <w:sz w:val="23"/>
          <w:szCs w:val="23"/>
        </w:rPr>
        <w:t xml:space="preserve"> 40 </w:t>
      </w:r>
      <w:r>
        <w:rPr>
          <w:rFonts w:ascii="Times New Roman" w:hAnsi="Times New Roman" w:cs="Times New Roman"/>
          <w:sz w:val="23"/>
          <w:szCs w:val="23"/>
        </w:rPr>
        <w:t>hiljada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dinara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jednaka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Ustavnog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suda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njegovih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sudije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Ustavnog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suda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kako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utvrđeno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diskusiji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učestvovli</w:t>
      </w:r>
      <w:r w:rsidRPr="00AC7D7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Petar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Petrović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Snežana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Malović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Olgica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Batić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Milisav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Petronijević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Zoran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Babić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Tokom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diskusije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podržali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opravdan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posebno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imajući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značaj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ljudskih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manjinskih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neadekvatne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uslove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manjak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rešavanju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pritužbi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postupanje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predmetima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odlučuje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njihovim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obavezama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Posebno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finansijsku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situaciju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nedostaju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značajna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neophodnost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nezavisni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dobijanje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zasnivanje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prilagode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B005E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Takođe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članovi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podsetili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prethodnom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sazivu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diskutovao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funkcionera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nezavisnim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kreću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rasponu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</w:t>
      </w:r>
      <w:r>
        <w:rPr>
          <w:rFonts w:ascii="Times New Roman" w:hAnsi="Times New Roman" w:cs="Times New Roman"/>
          <w:sz w:val="23"/>
          <w:szCs w:val="23"/>
        </w:rPr>
        <w:t xml:space="preserve"> 126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 xml:space="preserve"> 395 </w:t>
      </w:r>
      <w:r>
        <w:rPr>
          <w:rFonts w:ascii="Times New Roman" w:hAnsi="Times New Roman" w:cs="Times New Roman"/>
          <w:sz w:val="23"/>
          <w:szCs w:val="23"/>
        </w:rPr>
        <w:t>hiljada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dinara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vezi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uputio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dopis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zatraženo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donese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propis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će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jedinstven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urediti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ujednačiti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visina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osnovnih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funkcionera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4B005E" w:rsidRPr="005A73F3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zasnuje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popunjavanja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izvršilačkih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mesta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putem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objavljivanja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konkursa</w:t>
      </w:r>
      <w:r w:rsidRPr="00AC7D77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nastavi</w:t>
      </w:r>
      <w:r w:rsidRPr="00AC7D7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radni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>
        <w:rPr>
          <w:rFonts w:ascii="Times New Roman" w:hAnsi="Times New Roman" w:cs="Times New Roman"/>
          <w:sz w:val="23"/>
          <w:szCs w:val="23"/>
        </w:rPr>
        <w:t xml:space="preserve"> 20 </w:t>
      </w:r>
      <w:r>
        <w:rPr>
          <w:rFonts w:ascii="Times New Roman" w:hAnsi="Times New Roman" w:cs="Times New Roman"/>
          <w:sz w:val="23"/>
          <w:szCs w:val="23"/>
        </w:rPr>
        <w:t>lica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zasnuje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odnos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zbog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povećanog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delu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ugovorima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privremenim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povremenim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omladinske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studentske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angažovanje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iznosi</w:t>
      </w:r>
      <w:r w:rsidRPr="00AC7D77">
        <w:rPr>
          <w:rFonts w:ascii="Times New Roman" w:hAnsi="Times New Roman" w:cs="Times New Roman"/>
          <w:sz w:val="23"/>
          <w:szCs w:val="23"/>
        </w:rPr>
        <w:t xml:space="preserve"> 10% </w:t>
      </w:r>
      <w:r>
        <w:rPr>
          <w:rFonts w:ascii="Times New Roman" w:hAnsi="Times New Roman" w:cs="Times New Roman"/>
          <w:sz w:val="23"/>
          <w:szCs w:val="23"/>
        </w:rPr>
        <w:t>ukupnog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zaposlenih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neodređeno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vreme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Službi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Zaštitnika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građana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Peta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Razmatranje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prof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dr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Vladimira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Marinkovića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112-1283/14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5. </w:t>
      </w:r>
      <w:r>
        <w:rPr>
          <w:rFonts w:ascii="Times New Roman" w:hAnsi="Times New Roman" w:cs="Times New Roman"/>
          <w:sz w:val="23"/>
          <w:szCs w:val="23"/>
        </w:rPr>
        <w:t>maja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prof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Vladimir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Marinković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112-1283/14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istovremeno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vršioca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dužnosti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direktora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Visoke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strukovne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škole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preduzetništvo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Beograda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korisnik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budžeta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većinom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glasova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prof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Vladimir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Marinković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vršioca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dužnosti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direktora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Visoke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strukovne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škole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preduzetništvo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Beograda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koja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korisnik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Šesta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02-1337/14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8.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02-1337/14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istovremeno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generalnog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direktora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PTT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saobraćaja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</w:rPr>
        <w:t>Srbija</w:t>
      </w:r>
      <w:r w:rsidRPr="00AC7D77">
        <w:rPr>
          <w:rFonts w:ascii="Times New Roman" w:hAnsi="Times New Roman" w:cs="Times New Roman"/>
          <w:sz w:val="23"/>
          <w:szCs w:val="23"/>
        </w:rPr>
        <w:t>“.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Krkobabić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generalnog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direktora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PTT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saobraćaja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</w:rPr>
        <w:t>Srbija</w:t>
      </w:r>
      <w:r w:rsidRPr="00AC7D77">
        <w:rPr>
          <w:rFonts w:ascii="Times New Roman" w:hAnsi="Times New Roman" w:cs="Times New Roman"/>
          <w:sz w:val="23"/>
          <w:szCs w:val="23"/>
        </w:rPr>
        <w:t>“.</w:t>
      </w:r>
      <w:proofErr w:type="gramEnd"/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Sedma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>: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Miloša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Srećkovića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zamenika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izborne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02-1338/14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8.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Miloš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Srećković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02-1338/14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istovremeno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izborne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Nadzornog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gazdovanje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šumama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</w:rPr>
        <w:t>Srbijašume</w:t>
      </w:r>
      <w:r w:rsidRPr="00AC7D77">
        <w:rPr>
          <w:rFonts w:ascii="Times New Roman" w:hAnsi="Times New Roman" w:cs="Times New Roman"/>
          <w:sz w:val="23"/>
          <w:szCs w:val="23"/>
        </w:rPr>
        <w:t>“.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Miloš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Srećković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izborne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komisije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Nadzornog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preduzeća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gazdovanje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šumama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</w:rPr>
        <w:t>Srbijašume</w:t>
      </w:r>
      <w:r w:rsidRPr="00AC7D77">
        <w:rPr>
          <w:rFonts w:ascii="Times New Roman" w:hAnsi="Times New Roman" w:cs="Times New Roman"/>
          <w:sz w:val="23"/>
          <w:szCs w:val="23"/>
        </w:rPr>
        <w:t>“.</w:t>
      </w:r>
      <w:proofErr w:type="gramEnd"/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Osma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Zlatibora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Lončara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ministra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02-1483/14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14.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Zlatibor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Lončar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02-1483/14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ministra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Odeljenja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transplantaciju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jetre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Klinike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urgentnu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hirurgiju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Urgentni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centar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bilo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većinom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glasova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Zlatibor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Lončar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može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načelnika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Odeljenja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transplantaciju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jetre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Klinike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urgentnu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hirurgiju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Urgentni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centar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ministra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zdravlja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Deveta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Vesne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Martinović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(21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02-1603/14 </w:t>
      </w:r>
      <w:r>
        <w:rPr>
          <w:rFonts w:ascii="Times New Roman" w:hAnsi="Times New Roman" w:cs="Times New Roman"/>
          <w:sz w:val="23"/>
          <w:szCs w:val="23"/>
        </w:rPr>
        <w:t>od</w:t>
      </w:r>
      <w:r w:rsidRPr="00AC7D77">
        <w:rPr>
          <w:rFonts w:ascii="Times New Roman" w:hAnsi="Times New Roman" w:cs="Times New Roman"/>
          <w:sz w:val="23"/>
          <w:szCs w:val="23"/>
        </w:rPr>
        <w:t xml:space="preserve"> 20. </w:t>
      </w:r>
      <w:proofErr w:type="gramStart"/>
      <w:r>
        <w:rPr>
          <w:rFonts w:ascii="Times New Roman" w:hAnsi="Times New Roman" w:cs="Times New Roman"/>
          <w:sz w:val="23"/>
          <w:szCs w:val="23"/>
        </w:rPr>
        <w:t>maja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 xml:space="preserve"> 2014. </w:t>
      </w:r>
      <w:proofErr w:type="gramStart"/>
      <w:r>
        <w:rPr>
          <w:rFonts w:ascii="Times New Roman" w:hAnsi="Times New Roman" w:cs="Times New Roman"/>
          <w:sz w:val="23"/>
          <w:szCs w:val="23"/>
        </w:rPr>
        <w:t>godine</w:t>
      </w:r>
      <w:proofErr w:type="gramEnd"/>
      <w:r w:rsidRPr="00AC7D77">
        <w:rPr>
          <w:rFonts w:ascii="Times New Roman" w:hAnsi="Times New Roman" w:cs="Times New Roman"/>
          <w:sz w:val="23"/>
          <w:szCs w:val="23"/>
        </w:rPr>
        <w:t>)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</w:rPr>
        <w:t>Predsednik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Vesna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Martinović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 w:rsidRPr="00AC7D77">
        <w:rPr>
          <w:rFonts w:ascii="Times New Roman" w:hAnsi="Times New Roman" w:cs="Times New Roman"/>
          <w:sz w:val="23"/>
          <w:szCs w:val="23"/>
        </w:rPr>
        <w:t xml:space="preserve"> 21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02-1603/14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pozitivnog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obavlja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advokatsku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delatnost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Naveo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predmetni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suprotnosti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naglasio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drugog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</w:t>
      </w:r>
      <w:r w:rsidRPr="00AC7D77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poslanicima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funkcionerima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bira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osnovu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ovlašćenja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Poslovnika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obavezujuće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proofErr w:type="gramStart"/>
      <w:r>
        <w:rPr>
          <w:rFonts w:ascii="Times New Roman" w:hAnsi="Times New Roman" w:cs="Times New Roman"/>
          <w:sz w:val="23"/>
          <w:szCs w:val="23"/>
        </w:rPr>
        <w:t>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diskusiji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učestvovali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Petar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Petrović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Olgica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Babić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Snežana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Malović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Zoran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Babić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</w:rPr>
        <w:tab/>
      </w:r>
      <w:r w:rsidRPr="00AC7D77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Učesnici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diskusije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ukazali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jedan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bavi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advokaturom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danas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obratio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davanje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mišljenja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poslaničku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advokatski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posao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imenovana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opreza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zahtevu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zamolila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pisanim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putem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ukoliko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takva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potrebna</w:t>
      </w:r>
      <w:r w:rsidRPr="00AC7D77">
        <w:rPr>
          <w:rFonts w:ascii="Times New Roman" w:hAnsi="Times New Roman" w:cs="Times New Roman"/>
          <w:sz w:val="23"/>
          <w:szCs w:val="23"/>
        </w:rPr>
        <w:t>.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predsednika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većinom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glasova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odlučio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poslaniku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Vesni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Martinović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uputi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dopis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kojim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će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imenovana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obavestiti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joj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potrebna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saglasnost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obavljanje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advokatske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delatnosti</w:t>
      </w:r>
      <w:r w:rsidRPr="00AC7D77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uz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vršenje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funkcije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narodnog</w:t>
      </w:r>
      <w:r w:rsidRPr="00AC7D7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poslanika</w:t>
      </w:r>
      <w:r w:rsidRPr="00AC7D7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Deseta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AC7D77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AC7D77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Razno</w:t>
      </w:r>
    </w:p>
    <w:p w:rsidR="004B005E" w:rsidRPr="00AC7D77" w:rsidRDefault="004B005E" w:rsidP="004B0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okviru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CS"/>
        </w:rPr>
        <w:t>ove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dnevnog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reda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nije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bilo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pitanja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4B005E" w:rsidRPr="00AC7D77" w:rsidRDefault="004B005E" w:rsidP="004B005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Sednica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završena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10,00 </w:t>
      </w:r>
      <w:r>
        <w:rPr>
          <w:rFonts w:ascii="Times New Roman" w:hAnsi="Times New Roman" w:cs="Times New Roman"/>
          <w:sz w:val="23"/>
          <w:szCs w:val="23"/>
          <w:lang w:val="sr-Cyrl-CS"/>
        </w:rPr>
        <w:t>časova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Sastavni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deo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ovog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zapisnika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čini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obrađeni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tonski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snimak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sednice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490FEF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  </w:t>
      </w:r>
      <w:r>
        <w:rPr>
          <w:rFonts w:ascii="Times New Roman" w:hAnsi="Times New Roman" w:cs="Times New Roman"/>
          <w:sz w:val="23"/>
          <w:szCs w:val="23"/>
          <w:lang w:val="sr-Cyrl-CS"/>
        </w:rPr>
        <w:t>SEKRETAR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AC7D77">
        <w:rPr>
          <w:rFonts w:ascii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PREDSEDNIK</w:t>
      </w: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4B005E" w:rsidRPr="00AC7D77" w:rsidRDefault="004B005E" w:rsidP="004B00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Svetlana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Dedić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AC7D77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CS"/>
        </w:rPr>
        <w:t>Zoran</w:t>
      </w:r>
      <w:r w:rsidRPr="00AC7D7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5E"/>
    <w:rsid w:val="004B005E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5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5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2593</Words>
  <Characters>14785</Characters>
  <Application>Microsoft Office Word</Application>
  <DocSecurity>0</DocSecurity>
  <Lines>123</Lines>
  <Paragraphs>34</Paragraphs>
  <ScaleCrop>false</ScaleCrop>
  <Company/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2015-07-14T10:43:00Z</dcterms:created>
  <dcterms:modified xsi:type="dcterms:W3CDTF">2015-07-14T10:44:00Z</dcterms:modified>
</cp:coreProperties>
</file>